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16D8" w14:textId="2FB7D802" w:rsidR="00B153B8" w:rsidRDefault="006F1E40" w:rsidP="0083676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Spett.le</w:t>
      </w:r>
    </w:p>
    <w:p w14:paraId="5AFB9DCD" w14:textId="0815F48C" w:rsidR="006F1E40" w:rsidRDefault="006F1E40" w:rsidP="0083676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Banca/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Soc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di Leasing</w:t>
      </w:r>
    </w:p>
    <w:p w14:paraId="495A4AC3" w14:textId="77777777" w:rsidR="00836768" w:rsidRDefault="00836768" w:rsidP="008367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14:paraId="2050627F" w14:textId="07C1CB75" w:rsidR="00B153B8" w:rsidRPr="00836768" w:rsidRDefault="006F1E40" w:rsidP="00C73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36768">
        <w:rPr>
          <w:rFonts w:ascii="Times New Roman" w:hAnsi="Times New Roman" w:cs="Times New Roman"/>
          <w:b/>
          <w:bCs/>
          <w:caps/>
          <w:sz w:val="24"/>
          <w:szCs w:val="24"/>
        </w:rPr>
        <w:t>Oggetto: Richiesta sospensione Mutui/leasing secondo quanto disposto dal</w:t>
      </w:r>
      <w:r w:rsidR="00C738B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L’ART. 56 </w:t>
      </w:r>
      <w:proofErr w:type="gramStart"/>
      <w:r w:rsidR="00C738B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DEL </w:t>
      </w:r>
      <w:r w:rsidRPr="0083676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D.L.</w:t>
      </w:r>
      <w:proofErr w:type="gramEnd"/>
      <w:r w:rsidRPr="0083676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n°18 del 17/3/2020 pubblicato in G.U. n°70</w:t>
      </w:r>
      <w:r w:rsidR="0083676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del 17/3/2020</w:t>
      </w:r>
    </w:p>
    <w:p w14:paraId="4EAAC35F" w14:textId="77777777" w:rsidR="00836768" w:rsidRDefault="00B153B8" w:rsidP="00C738BC">
      <w:pPr>
        <w:autoSpaceDE w:val="0"/>
        <w:autoSpaceDN w:val="0"/>
        <w:adjustRightInd w:val="0"/>
        <w:spacing w:after="0" w:line="360" w:lineRule="auto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Il/La</w:t>
      </w:r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sottoscritto/a…………………………</w:t>
      </w:r>
      <w:proofErr w:type="gramStart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…….</w:t>
      </w:r>
      <w:proofErr w:type="gramEnd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………………………………………., nato/a </w:t>
      </w:r>
      <w:proofErr w:type="spellStart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a</w:t>
      </w:r>
      <w:proofErr w:type="spellEnd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………………………………..…………, prov. </w:t>
      </w:r>
      <w:proofErr w:type="gramStart"/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….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.</w:t>
      </w:r>
      <w:proofErr w:type="gramEnd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…, il …………</w:t>
      </w:r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…….., </w:t>
      </w:r>
    </w:p>
    <w:p w14:paraId="0DA91653" w14:textId="39D8D687" w:rsidR="00836768" w:rsidRPr="00836768" w:rsidRDefault="00B153B8" w:rsidP="00C738BC">
      <w:pPr>
        <w:autoSpaceDE w:val="0"/>
        <w:autoSpaceDN w:val="0"/>
        <w:adjustRightInd w:val="0"/>
        <w:spacing w:after="0" w:line="360" w:lineRule="auto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C.F. ……………………………</w:t>
      </w:r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……</w:t>
      </w:r>
      <w:proofErr w:type="gramStart"/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…….</w:t>
      </w:r>
      <w:proofErr w:type="gramEnd"/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.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, </w:t>
      </w:r>
    </w:p>
    <w:p w14:paraId="5F598404" w14:textId="77777777" w:rsidR="00836768" w:rsidRPr="00836768" w:rsidRDefault="00B153B8" w:rsidP="00C738BC">
      <w:pPr>
        <w:autoSpaceDE w:val="0"/>
        <w:autoSpaceDN w:val="0"/>
        <w:adjustRightInd w:val="0"/>
        <w:spacing w:after="0" w:line="360" w:lineRule="auto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residente in …………………………………</w:t>
      </w:r>
      <w:proofErr w:type="gramStart"/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…….</w:t>
      </w:r>
      <w:proofErr w:type="gramEnd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….., prov. …</w:t>
      </w:r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..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…., </w:t>
      </w:r>
    </w:p>
    <w:p w14:paraId="46DF6160" w14:textId="01776DB4" w:rsidR="00B153B8" w:rsidRDefault="00B153B8" w:rsidP="00C738BC">
      <w:pPr>
        <w:autoSpaceDE w:val="0"/>
        <w:autoSpaceDN w:val="0"/>
        <w:adjustRightInd w:val="0"/>
        <w:spacing w:after="0" w:line="360" w:lineRule="auto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via</w:t>
      </w:r>
      <w:proofErr w:type="gramStart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….</w:t>
      </w:r>
      <w:proofErr w:type="gramEnd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…………………………………………………………</w:t>
      </w:r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…..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……., n. civ. </w:t>
      </w:r>
      <w:proofErr w:type="gramStart"/>
      <w:r w:rsidR="00836768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….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…</w:t>
      </w:r>
      <w:proofErr w:type="gramEnd"/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…, consapevole della responsabilità penale cui può andare incontro in caso di dichiarazioni mendaci, ai sensi e per gli effetti degli articoli 47 e 76 del d.P.R. 28 dicembre 2000, n. 445, in qualità di titolare/legale rappresentante della </w:t>
      </w:r>
      <w:r w:rsidR="000C0C3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società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........................................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...........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.............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P. Iva 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.........................................................</w:t>
      </w:r>
    </w:p>
    <w:p w14:paraId="34901B5A" w14:textId="77777777" w:rsidR="00C738BC" w:rsidRPr="00836768" w:rsidRDefault="00C738BC" w:rsidP="00836768">
      <w:pPr>
        <w:autoSpaceDE w:val="0"/>
        <w:autoSpaceDN w:val="0"/>
        <w:adjustRightInd w:val="0"/>
        <w:spacing w:after="0" w:line="360" w:lineRule="auto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</w:p>
    <w:p w14:paraId="02A78568" w14:textId="028E7DCE" w:rsidR="00B153B8" w:rsidRPr="00836768" w:rsidRDefault="00B153B8" w:rsidP="00836768">
      <w:pPr>
        <w:autoSpaceDE w:val="0"/>
        <w:autoSpaceDN w:val="0"/>
        <w:adjustRightInd w:val="0"/>
        <w:spacing w:after="360"/>
        <w:jc w:val="center"/>
        <w:rPr>
          <w:rStyle w:val="color15"/>
          <w:rFonts w:ascii="Arial" w:hAnsi="Arial" w:cs="Arial"/>
          <w:b/>
          <w:bCs/>
          <w:color w:val="484D56"/>
          <w:sz w:val="24"/>
          <w:szCs w:val="24"/>
          <w:bdr w:val="none" w:sz="0" w:space="0" w:color="auto" w:frame="1"/>
        </w:rPr>
      </w:pPr>
      <w:r w:rsidRPr="00836768">
        <w:rPr>
          <w:rStyle w:val="color15"/>
          <w:rFonts w:ascii="Arial" w:hAnsi="Arial" w:cs="Arial"/>
          <w:b/>
          <w:bCs/>
          <w:color w:val="484D56"/>
          <w:sz w:val="24"/>
          <w:szCs w:val="24"/>
          <w:bdr w:val="none" w:sz="0" w:space="0" w:color="auto" w:frame="1"/>
        </w:rPr>
        <w:t>DICHIARA</w:t>
      </w:r>
    </w:p>
    <w:p w14:paraId="139449F4" w14:textId="6BF0F7FF" w:rsidR="000C0C38" w:rsidRPr="000C0C38" w:rsidRDefault="000C0C38" w:rsidP="000C0C38">
      <w:pPr>
        <w:pStyle w:val="Default"/>
        <w:numPr>
          <w:ilvl w:val="0"/>
          <w:numId w:val="1"/>
        </w:numPr>
        <w:jc w:val="both"/>
        <w:rPr>
          <w:rStyle w:val="color15"/>
        </w:rPr>
      </w:pPr>
      <w:r>
        <w:rPr>
          <w:rStyle w:val="color15"/>
          <w:rFonts w:ascii="Arial" w:hAnsi="Arial" w:cs="Arial"/>
          <w:color w:val="484D56"/>
          <w:bdr w:val="none" w:sz="0" w:space="0" w:color="auto" w:frame="1"/>
        </w:rPr>
        <w:t>che la società è</w:t>
      </w:r>
      <w:r w:rsidRPr="000C0C38">
        <w:rPr>
          <w:rStyle w:val="color15"/>
          <w:rFonts w:ascii="Arial" w:hAnsi="Arial" w:cs="Arial"/>
          <w:color w:val="484D56"/>
          <w:bdr w:val="none" w:sz="0" w:space="0" w:color="auto" w:frame="1"/>
        </w:rPr>
        <w:t xml:space="preserve"> classificata tra le micro, piccole e medie imprese, come definite dalla Raccomandazione della Commissione europea n. 2003/361/CE del 6 maggio 2003 </w:t>
      </w:r>
    </w:p>
    <w:p w14:paraId="6EF180B0" w14:textId="3970078D" w:rsidR="00C738BC" w:rsidRPr="009E28EA" w:rsidRDefault="000C0C38" w:rsidP="00C738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60"/>
        <w:jc w:val="both"/>
        <w:rPr>
          <w:rStyle w:val="color15"/>
          <w:rFonts w:ascii="Times New Roman" w:hAnsi="Times New Roman" w:cs="Times New Roman"/>
          <w:sz w:val="24"/>
          <w:szCs w:val="24"/>
        </w:rPr>
      </w:pPr>
      <w:r>
        <w:rPr>
          <w:rStyle w:val="color15"/>
          <w:rFonts w:ascii="Arial" w:hAnsi="Arial" w:cs="Arial"/>
          <w:color w:val="484D56"/>
          <w:bdr w:val="none" w:sz="0" w:space="0" w:color="auto" w:frame="1"/>
        </w:rPr>
        <w:t xml:space="preserve">che la società ha </w:t>
      </w:r>
      <w:r w:rsidR="00C738BC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subito in via temporanea carenze di liquidità quale conseguenza diretta della diffusione dell’epidemia da COVID-19</w:t>
      </w:r>
    </w:p>
    <w:p w14:paraId="477B51B9" w14:textId="3C416F70" w:rsidR="009E28EA" w:rsidRPr="009E28EA" w:rsidRDefault="000C0C38" w:rsidP="008367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60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>
        <w:rPr>
          <w:rStyle w:val="color15"/>
          <w:rFonts w:ascii="Arial" w:hAnsi="Arial" w:cs="Arial"/>
          <w:color w:val="484D56"/>
          <w:bdr w:val="none" w:sz="0" w:space="0" w:color="auto" w:frame="1"/>
        </w:rPr>
        <w:t xml:space="preserve">che la società vuole </w:t>
      </w:r>
      <w:r w:rsidR="009E28EA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avvaler</w:t>
      </w:r>
      <w:r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s</w:t>
      </w:r>
      <w:r w:rsidR="009E28EA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i di quanto</w:t>
      </w:r>
      <w:r w:rsidR="009E28EA" w:rsidRPr="009E28EA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stabilit</w:t>
      </w:r>
      <w:r w:rsidR="009E28EA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o</w:t>
      </w:r>
      <w:r w:rsidR="009E28EA" w:rsidRPr="009E28EA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dall’art</w:t>
      </w:r>
      <w:r w:rsidR="009E28EA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. 56</w:t>
      </w:r>
      <w:r w:rsidR="009E28EA" w:rsidRPr="009E28EA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del </w:t>
      </w:r>
      <w:r w:rsidR="009E28EA" w:rsidRPr="009E28EA">
        <w:rPr>
          <w:rStyle w:val="color15"/>
          <w:rFonts w:ascii="Arial" w:hAnsi="Arial" w:cs="Arial"/>
          <w:color w:val="484D56"/>
          <w:bdr w:val="none" w:sz="0" w:space="0" w:color="auto" w:frame="1"/>
        </w:rPr>
        <w:t>D.L. n°18 del 17/3/2020</w:t>
      </w:r>
      <w:r w:rsidR="009E28EA" w:rsidRP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pubblicato</w:t>
      </w:r>
      <w:r w:rsidR="009E28EA" w:rsidRPr="009E28EA">
        <w:rPr>
          <w:rStyle w:val="color15"/>
          <w:rFonts w:ascii="Arial" w:hAnsi="Arial" w:cs="Arial"/>
          <w:color w:val="484D56"/>
          <w:bdr w:val="none" w:sz="0" w:space="0" w:color="auto" w:frame="1"/>
        </w:rPr>
        <w:t xml:space="preserve"> in G.U. n°70 del 17/3/2020</w:t>
      </w:r>
      <w:r w:rsidR="00C738BC" w:rsidRP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, qui di seguito riportato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:</w:t>
      </w:r>
    </w:p>
    <w:p w14:paraId="1D931855" w14:textId="61B3C23C" w:rsidR="009E28EA" w:rsidRPr="00C738BC" w:rsidRDefault="009E28EA" w:rsidP="00C738B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60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per le aperture di credito a revoca e per i prestiti accordati a fronte di anticipi su crediti esistenti alla data del 29 febbraio 2020 o, se superiori, a quella di pubblicazione del presente decreto, gli importi accordati, sia per la parte utilizzata sia per quella non ancora utilizzata, non possono essere revocati in tutto o in parte fino al 30 settembre 2020;</w:t>
      </w:r>
    </w:p>
    <w:p w14:paraId="067E2EB8" w14:textId="4DD72257" w:rsidR="009E28EA" w:rsidRPr="00C738BC" w:rsidRDefault="009E28EA" w:rsidP="00C738B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60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per i prestiti non rateali con scadenza contrattuale prima del 30 settembre 2020 i contratti sono prorogati, unitamente ai rispettivi elementi accessori e senza alcuna formalità, fino al 30 settembre 2020 alle medesime condizioni;</w:t>
      </w:r>
    </w:p>
    <w:p w14:paraId="0941CD5A" w14:textId="37FF2892" w:rsidR="009E28EA" w:rsidRPr="00C738BC" w:rsidRDefault="009E28EA" w:rsidP="00C738B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60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per i mutui e gli altri finanziamenti a rimborso rateale, anche perfezionati tramite il rilascio di cambiali agrarie, il pagamento delle rate o dei canoni di leasing in scadenza prima del 30 settembre 2020 è sospeso sino al 30 settembre 2020 e il piano di rimborso delle rate o dei canoni oggetto di sospensione è dilazionato, unitamente agli elementi accessori e senza alcuna formalità, secondo modalità che assicurino l’assenza di nuovi o maggiori oneri per entrambe le parti; </w:t>
      </w:r>
    </w:p>
    <w:p w14:paraId="1428807B" w14:textId="09814687" w:rsidR="006F1E40" w:rsidRPr="00836768" w:rsidRDefault="009E28EA" w:rsidP="00C738BC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360" w:after="360"/>
        <w:jc w:val="both"/>
        <w:rPr>
          <w:rStyle w:val="color15"/>
          <w:rFonts w:ascii="Times New Roman" w:hAnsi="Times New Roman" w:cs="Times New Roman"/>
          <w:sz w:val="24"/>
          <w:szCs w:val="24"/>
        </w:rPr>
      </w:pPr>
      <w:r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lastRenderedPageBreak/>
        <w:t>T</w:t>
      </w:r>
      <w:r w:rsidR="006F1E40"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ale sospensione dovrà riguardare</w:t>
      </w:r>
      <w:r w:rsidR="004E5B7C">
        <w:rPr>
          <w:rStyle w:val="color15"/>
          <w:rFonts w:ascii="Segoe UI Emoji" w:eastAsia="Segoe UI Emoji" w:hAnsi="Segoe UI Emoji" w:cs="Segoe UI Emoji"/>
          <w:color w:val="484D56"/>
          <w:sz w:val="24"/>
          <w:szCs w:val="24"/>
          <w:bdr w:val="none" w:sz="0" w:space="0" w:color="auto" w:frame="1"/>
        </w:rPr>
        <w:t xml:space="preserve"> (1)</w:t>
      </w:r>
    </w:p>
    <w:p w14:paraId="0EE39B62" w14:textId="31DB47A3" w:rsidR="006F1E40" w:rsidRPr="00836768" w:rsidRDefault="006F1E40" w:rsidP="00C738BC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before="360" w:after="360"/>
        <w:jc w:val="both"/>
        <w:rPr>
          <w:rStyle w:val="color15"/>
          <w:rFonts w:ascii="Times New Roman" w:hAnsi="Times New Roman" w:cs="Times New Roman"/>
          <w:sz w:val="24"/>
          <w:szCs w:val="24"/>
        </w:rPr>
      </w:pP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I rimborsi conto capitale</w:t>
      </w:r>
    </w:p>
    <w:p w14:paraId="4457FBE0" w14:textId="6554CF93" w:rsidR="006F1E40" w:rsidRPr="00836768" w:rsidRDefault="006F1E40" w:rsidP="00C738BC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I rimborsi conto capitale e conto interessi</w:t>
      </w:r>
    </w:p>
    <w:p w14:paraId="0DF1E8BD" w14:textId="355856DF" w:rsidR="006F1E40" w:rsidRPr="00836768" w:rsidRDefault="006F1E40" w:rsidP="00836768">
      <w:pPr>
        <w:autoSpaceDE w:val="0"/>
        <w:autoSpaceDN w:val="0"/>
        <w:adjustRightInd w:val="0"/>
        <w:spacing w:before="360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Qui sotto si elencano gli estremi de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lle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</w:t>
      </w:r>
      <w:r w:rsidR="00C738BC" w:rsidRP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aperture di credito a revoca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,</w:t>
      </w:r>
      <w:r w:rsidR="00C738BC" w:rsidRP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e 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dei</w:t>
      </w:r>
      <w:r w:rsidR="00C738BC" w:rsidRP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prestiti 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/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finanziamenti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/leasing</w:t>
      </w:r>
      <w:r w:rsidRPr="0083676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 che dovranno essere interessati da</w:t>
      </w:r>
      <w:r w:rsidR="00C738BC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ll’applicazione del sopraccitato articolo</w:t>
      </w:r>
    </w:p>
    <w:p w14:paraId="5D90EB99" w14:textId="6E42939B" w:rsidR="00836768" w:rsidRDefault="00C738BC" w:rsidP="00836768">
      <w:pPr>
        <w:autoSpaceDE w:val="0"/>
        <w:autoSpaceDN w:val="0"/>
        <w:adjustRightInd w:val="0"/>
        <w:spacing w:before="360"/>
        <w:jc w:val="both"/>
        <w:rPr>
          <w:rStyle w:val="color15"/>
          <w:rFonts w:ascii="Arial" w:hAnsi="Arial" w:cs="Arial"/>
          <w:color w:val="484D56"/>
          <w:sz w:val="27"/>
          <w:szCs w:val="27"/>
          <w:bdr w:val="none" w:sz="0" w:space="0" w:color="auto" w:frame="1"/>
        </w:rPr>
      </w:pPr>
      <w:r>
        <w:rPr>
          <w:rStyle w:val="color15"/>
          <w:rFonts w:ascii="Arial" w:hAnsi="Arial" w:cs="Arial"/>
          <w:color w:val="484D56"/>
          <w:sz w:val="27"/>
          <w:szCs w:val="27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768">
        <w:rPr>
          <w:rStyle w:val="color15"/>
          <w:rFonts w:ascii="Arial" w:hAnsi="Arial" w:cs="Arial"/>
          <w:color w:val="484D56"/>
          <w:sz w:val="27"/>
          <w:szCs w:val="27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EDF76" w14:textId="1A496822" w:rsidR="00F24654" w:rsidRPr="000C0C38" w:rsidRDefault="00B153B8" w:rsidP="00836768">
      <w:pPr>
        <w:autoSpaceDE w:val="0"/>
        <w:autoSpaceDN w:val="0"/>
        <w:adjustRightInd w:val="0"/>
        <w:spacing w:before="360"/>
        <w:jc w:val="both"/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</w:pPr>
      <w:r w:rsidRPr="000C0C3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Luogo e data ………………………………</w:t>
      </w:r>
      <w:r w:rsidR="00373EEC" w:rsidRPr="000C0C3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ab/>
      </w:r>
      <w:r w:rsidR="00373EEC" w:rsidRPr="000C0C3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ab/>
      </w:r>
      <w:r w:rsidR="00373EEC" w:rsidRPr="000C0C3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ab/>
      </w:r>
      <w:r w:rsidR="00373EEC" w:rsidRPr="000C0C3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ab/>
      </w:r>
      <w:r w:rsidRPr="000C0C3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 xml:space="preserve">Il </w:t>
      </w:r>
      <w:proofErr w:type="gramStart"/>
      <w:r w:rsidRPr="000C0C38">
        <w:rPr>
          <w:rStyle w:val="color15"/>
          <w:rFonts w:ascii="Arial" w:hAnsi="Arial" w:cs="Arial"/>
          <w:color w:val="484D56"/>
          <w:sz w:val="24"/>
          <w:szCs w:val="24"/>
          <w:bdr w:val="none" w:sz="0" w:space="0" w:color="auto" w:frame="1"/>
        </w:rPr>
        <w:t>dichiarante</w:t>
      </w:r>
      <w:r w:rsidRPr="000C0C38">
        <w:rPr>
          <w:rStyle w:val="color15"/>
          <w:rFonts w:ascii="Arial" w:hAnsi="Arial" w:cs="Arial"/>
          <w:color w:val="484D56"/>
          <w:szCs w:val="24"/>
          <w:bdr w:val="none" w:sz="0" w:space="0" w:color="auto" w:frame="1"/>
        </w:rPr>
        <w:footnoteReference w:customMarkFollows="1" w:id="1"/>
        <w:t>(</w:t>
      </w:r>
      <w:proofErr w:type="gramEnd"/>
      <w:r w:rsidRPr="000C0C38">
        <w:rPr>
          <w:rStyle w:val="color15"/>
          <w:rFonts w:ascii="Arial" w:hAnsi="Arial" w:cs="Arial"/>
          <w:color w:val="484D56"/>
          <w:szCs w:val="24"/>
          <w:bdr w:val="none" w:sz="0" w:space="0" w:color="auto" w:frame="1"/>
        </w:rPr>
        <w:t>*)</w:t>
      </w:r>
    </w:p>
    <w:sectPr w:rsidR="00F24654" w:rsidRPr="000C0C38" w:rsidSect="002D5677">
      <w:headerReference w:type="default" r:id="rId11"/>
      <w:pgSz w:w="11906" w:h="16838" w:code="9"/>
      <w:pgMar w:top="1418" w:right="1134" w:bottom="1134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BA0D" w14:textId="77777777" w:rsidR="00D253AF" w:rsidRDefault="00D253AF" w:rsidP="000F4515">
      <w:pPr>
        <w:spacing w:after="0" w:line="240" w:lineRule="auto"/>
      </w:pPr>
      <w:r>
        <w:separator/>
      </w:r>
    </w:p>
  </w:endnote>
  <w:endnote w:type="continuationSeparator" w:id="0">
    <w:p w14:paraId="7B47E775" w14:textId="77777777" w:rsidR="00D253AF" w:rsidRDefault="00D253AF" w:rsidP="000F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MW Group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FFF8" w14:textId="77777777" w:rsidR="00D253AF" w:rsidRDefault="00D253AF" w:rsidP="000F4515">
      <w:pPr>
        <w:spacing w:after="0" w:line="240" w:lineRule="auto"/>
      </w:pPr>
      <w:r>
        <w:separator/>
      </w:r>
    </w:p>
  </w:footnote>
  <w:footnote w:type="continuationSeparator" w:id="0">
    <w:p w14:paraId="7A9C35DE" w14:textId="77777777" w:rsidR="00D253AF" w:rsidRDefault="00D253AF" w:rsidP="000F4515">
      <w:pPr>
        <w:spacing w:after="0" w:line="240" w:lineRule="auto"/>
      </w:pPr>
      <w:r>
        <w:continuationSeparator/>
      </w:r>
    </w:p>
  </w:footnote>
  <w:footnote w:id="1">
    <w:p w14:paraId="345C80DF" w14:textId="77777777" w:rsidR="004E5B7C" w:rsidRDefault="004E5B7C" w:rsidP="004E5B7C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Da indicare l’opzione scelta</w:t>
      </w:r>
    </w:p>
    <w:p w14:paraId="28574411" w14:textId="6C953D45" w:rsidR="00B153B8" w:rsidRDefault="00B153B8" w:rsidP="004E5B7C">
      <w:pPr>
        <w:pStyle w:val="Testonotaapidipagina"/>
        <w:ind w:left="360"/>
        <w:jc w:val="both"/>
        <w:rPr>
          <w:rFonts w:ascii="Times New Roman" w:hAnsi="Times New Roman" w:cs="Times New Roman"/>
          <w:sz w:val="18"/>
        </w:rPr>
      </w:pPr>
      <w:r>
        <w:rPr>
          <w:rStyle w:val="Rimandonotaapidipagina"/>
          <w:rFonts w:ascii="Times New Roman" w:hAnsi="Times New Roman" w:cs="Times New Roman"/>
          <w:sz w:val="18"/>
        </w:rPr>
        <w:t>(*)</w:t>
      </w:r>
      <w:r>
        <w:rPr>
          <w:rFonts w:ascii="Times New Roman" w:hAnsi="Times New Roman" w:cs="Times New Roman"/>
          <w:sz w:val="18"/>
        </w:rPr>
        <w:t xml:space="preserve">Sottoscrivere la presente dichiarazione con le modalità previste dall’art. 38 del d.P.R. 28 dicembre 2000, n. 445, allegando fotocopia del documento d’identità </w:t>
      </w:r>
      <w:r>
        <w:rPr>
          <w:rFonts w:ascii="Times New Roman" w:hAnsi="Times New Roman"/>
        </w:rPr>
        <w:t>in corso di validità</w:t>
      </w:r>
      <w:r>
        <w:rPr>
          <w:rFonts w:ascii="Times New Roman" w:hAnsi="Times New Roman" w:cs="Times New Roman"/>
          <w:sz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FC06" w14:textId="55D64E3B" w:rsidR="007C0282" w:rsidRDefault="00B153B8" w:rsidP="00B153B8">
    <w:pPr>
      <w:pStyle w:val="Intestazione"/>
    </w:pPr>
    <w:r>
      <w:t>Da redigere su carta intestat</w:t>
    </w:r>
    <w:r w:rsidR="007C0282">
      <w:t>a</w:t>
    </w:r>
  </w:p>
  <w:p w14:paraId="67A9BA10" w14:textId="77777777" w:rsidR="005C7C5D" w:rsidRDefault="005C7C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91F"/>
    <w:multiLevelType w:val="hybridMultilevel"/>
    <w:tmpl w:val="BA5C1184"/>
    <w:lvl w:ilvl="0" w:tplc="73A8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5DBE"/>
    <w:multiLevelType w:val="hybridMultilevel"/>
    <w:tmpl w:val="2A545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A8"/>
    <w:rsid w:val="00016F6A"/>
    <w:rsid w:val="0005501D"/>
    <w:rsid w:val="000577EF"/>
    <w:rsid w:val="0006206F"/>
    <w:rsid w:val="0009537A"/>
    <w:rsid w:val="000A7E51"/>
    <w:rsid w:val="000C0C38"/>
    <w:rsid w:val="000D0F7D"/>
    <w:rsid w:val="000D41C7"/>
    <w:rsid w:val="000D7A5B"/>
    <w:rsid w:val="000F4515"/>
    <w:rsid w:val="0010261D"/>
    <w:rsid w:val="00191349"/>
    <w:rsid w:val="001964DC"/>
    <w:rsid w:val="001A4355"/>
    <w:rsid w:val="001F1D8C"/>
    <w:rsid w:val="002305A3"/>
    <w:rsid w:val="0023531F"/>
    <w:rsid w:val="00246623"/>
    <w:rsid w:val="0029480C"/>
    <w:rsid w:val="002A3CEE"/>
    <w:rsid w:val="002D5677"/>
    <w:rsid w:val="002D7248"/>
    <w:rsid w:val="00327E37"/>
    <w:rsid w:val="003446FA"/>
    <w:rsid w:val="0036542D"/>
    <w:rsid w:val="00373EEC"/>
    <w:rsid w:val="003912E1"/>
    <w:rsid w:val="003944E1"/>
    <w:rsid w:val="003C00E3"/>
    <w:rsid w:val="003E09A8"/>
    <w:rsid w:val="004358A1"/>
    <w:rsid w:val="00474B6A"/>
    <w:rsid w:val="00480B2F"/>
    <w:rsid w:val="004B0156"/>
    <w:rsid w:val="004E5B7C"/>
    <w:rsid w:val="00502D9A"/>
    <w:rsid w:val="00504CA0"/>
    <w:rsid w:val="00556D8D"/>
    <w:rsid w:val="005C7C5D"/>
    <w:rsid w:val="00682497"/>
    <w:rsid w:val="0068631F"/>
    <w:rsid w:val="006B1FEA"/>
    <w:rsid w:val="006B3385"/>
    <w:rsid w:val="006F1E40"/>
    <w:rsid w:val="00703D13"/>
    <w:rsid w:val="007047F9"/>
    <w:rsid w:val="007351BD"/>
    <w:rsid w:val="00751130"/>
    <w:rsid w:val="00752B2E"/>
    <w:rsid w:val="007715D0"/>
    <w:rsid w:val="007902C0"/>
    <w:rsid w:val="00793E33"/>
    <w:rsid w:val="007A6151"/>
    <w:rsid w:val="007B4DC4"/>
    <w:rsid w:val="007C0282"/>
    <w:rsid w:val="008201A8"/>
    <w:rsid w:val="00830AC1"/>
    <w:rsid w:val="00836768"/>
    <w:rsid w:val="00864A2C"/>
    <w:rsid w:val="008679EB"/>
    <w:rsid w:val="00872DFF"/>
    <w:rsid w:val="00875395"/>
    <w:rsid w:val="00884F0E"/>
    <w:rsid w:val="008B40A7"/>
    <w:rsid w:val="00900529"/>
    <w:rsid w:val="009901D8"/>
    <w:rsid w:val="009E28EA"/>
    <w:rsid w:val="00A31358"/>
    <w:rsid w:val="00A373F6"/>
    <w:rsid w:val="00A46BD9"/>
    <w:rsid w:val="00A92579"/>
    <w:rsid w:val="00AC6884"/>
    <w:rsid w:val="00AE4649"/>
    <w:rsid w:val="00AE7B54"/>
    <w:rsid w:val="00AF22C5"/>
    <w:rsid w:val="00B153B8"/>
    <w:rsid w:val="00B95DD5"/>
    <w:rsid w:val="00BA4A4B"/>
    <w:rsid w:val="00BA7248"/>
    <w:rsid w:val="00BD0E1E"/>
    <w:rsid w:val="00C738BC"/>
    <w:rsid w:val="00CA36CB"/>
    <w:rsid w:val="00CA6982"/>
    <w:rsid w:val="00CD6392"/>
    <w:rsid w:val="00D253AF"/>
    <w:rsid w:val="00D94A42"/>
    <w:rsid w:val="00DB0AF0"/>
    <w:rsid w:val="00E65BF9"/>
    <w:rsid w:val="00E931F8"/>
    <w:rsid w:val="00EA5ADF"/>
    <w:rsid w:val="00F14FE6"/>
    <w:rsid w:val="00F24654"/>
    <w:rsid w:val="00F46720"/>
    <w:rsid w:val="00F52AD9"/>
    <w:rsid w:val="00F93879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C787C"/>
  <w15:docId w15:val="{3A92B7EB-219F-485D-A0B2-1E3EB61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5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5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5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31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35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31F"/>
  </w:style>
  <w:style w:type="paragraph" w:styleId="Pidipagina">
    <w:name w:val="footer"/>
    <w:basedOn w:val="Normale"/>
    <w:link w:val="PidipaginaCarattere"/>
    <w:uiPriority w:val="99"/>
    <w:unhideWhenUsed/>
    <w:rsid w:val="00235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31F"/>
  </w:style>
  <w:style w:type="character" w:customStyle="1" w:styleId="color15">
    <w:name w:val="color_15"/>
    <w:basedOn w:val="Carpredefinitoparagrafo"/>
    <w:rsid w:val="006F1E40"/>
  </w:style>
  <w:style w:type="paragraph" w:styleId="Paragrafoelenco">
    <w:name w:val="List Paragraph"/>
    <w:basedOn w:val="Normale"/>
    <w:uiPriority w:val="34"/>
    <w:qFormat/>
    <w:rsid w:val="006F1E40"/>
    <w:pPr>
      <w:ind w:left="720"/>
      <w:contextualSpacing/>
    </w:pPr>
  </w:style>
  <w:style w:type="paragraph" w:customStyle="1" w:styleId="Default">
    <w:name w:val="Default"/>
    <w:rsid w:val="000C0C38"/>
    <w:pPr>
      <w:autoSpaceDE w:val="0"/>
      <w:autoSpaceDN w:val="0"/>
      <w:adjustRightInd w:val="0"/>
      <w:spacing w:after="0" w:line="240" w:lineRule="auto"/>
    </w:pPr>
    <w:rPr>
      <w:rFonts w:ascii="BMW Group Light" w:hAnsi="BMW Group Light" w:cs="BMW Group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F842DCAB8245A1564C81A18EB33E" ma:contentTypeVersion="12" ma:contentTypeDescription="Create a new document." ma:contentTypeScope="" ma:versionID="bc943b7d255254b596b85cfc3d39b721">
  <xsd:schema xmlns:xsd="http://www.w3.org/2001/XMLSchema" xmlns:xs="http://www.w3.org/2001/XMLSchema" xmlns:p="http://schemas.microsoft.com/office/2006/metadata/properties" xmlns:ns2="59344d05-a086-45dc-b019-425dd8768f05" xmlns:ns3="38213f76-8d70-4575-a9ef-dff249d6eedd" targetNamespace="http://schemas.microsoft.com/office/2006/metadata/properties" ma:root="true" ma:fieldsID="59636f7d25b82f6dd345ba744d198b62" ns2:_="" ns3:_="">
    <xsd:import namespace="59344d05-a086-45dc-b019-425dd8768f05"/>
    <xsd:import namespace="38213f76-8d70-4575-a9ef-dff249d6e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d05-a086-45dc-b019-425dd8768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3f76-8d70-4575-a9ef-dff249d6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F89E-683E-488C-91C4-E97B57E9A9F2}">
  <ds:schemaRefs>
    <ds:schemaRef ds:uri="http://www.w3.org/XML/1998/namespace"/>
    <ds:schemaRef ds:uri="http://purl.org/dc/terms/"/>
    <ds:schemaRef ds:uri="38213f76-8d70-4575-a9ef-dff249d6eed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9344d05-a086-45dc-b019-425dd8768f0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E1DD25-7843-46AE-B1C3-EC99082BB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0D041-57CB-4FB2-BA63-FD34945A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44d05-a086-45dc-b019-425dd8768f05"/>
    <ds:schemaRef ds:uri="38213f76-8d70-4575-a9ef-dff249d6e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64C41-94B1-4F0E-AB91-BB17B5A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2513</Characters>
  <Application>Microsoft Office Word</Application>
  <DocSecurity>4</DocSecurity>
  <Lines>41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Andrea Zaghi</cp:lastModifiedBy>
  <cp:revision>2</cp:revision>
  <cp:lastPrinted>2014-02-10T15:34:00Z</cp:lastPrinted>
  <dcterms:created xsi:type="dcterms:W3CDTF">2020-03-25T13:46:00Z</dcterms:created>
  <dcterms:modified xsi:type="dcterms:W3CDTF">2020-03-25T13:46:00Z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0x010100ED86F842DCAB8245A1564C81A18EB33E</vt:lpwstr>
  </property>
</Properties>
</file>